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B5" w:rsidRPr="00E30DB5" w:rsidRDefault="00E30DB5" w:rsidP="00E30DB5">
      <w:pPr>
        <w:spacing w:after="0"/>
        <w:jc w:val="center"/>
        <w:rPr>
          <w:b/>
          <w:sz w:val="48"/>
          <w:szCs w:val="48"/>
          <w:u w:val="single"/>
        </w:rPr>
      </w:pPr>
      <w:r w:rsidRPr="00E30DB5">
        <w:rPr>
          <w:b/>
          <w:sz w:val="48"/>
          <w:szCs w:val="48"/>
          <w:u w:val="single"/>
        </w:rPr>
        <w:t>GED Timeline</w:t>
      </w:r>
      <w:r w:rsidRPr="00E30DB5">
        <w:rPr>
          <w:b/>
          <w:sz w:val="48"/>
          <w:szCs w:val="48"/>
          <w:u w:val="single"/>
        </w:rPr>
        <w:t>: Pretest</w:t>
      </w:r>
    </w:p>
    <w:p w:rsidR="00E30DB5" w:rsidRDefault="00E30DB5" w:rsidP="00E30DB5">
      <w:pPr>
        <w:spacing w:after="0"/>
        <w:rPr>
          <w:b/>
        </w:rPr>
      </w:pPr>
    </w:p>
    <w:p w:rsidR="00E30DB5" w:rsidRDefault="00E30DB5" w:rsidP="00E30DB5">
      <w:pPr>
        <w:pStyle w:val="ListParagraph"/>
        <w:numPr>
          <w:ilvl w:val="0"/>
          <w:numId w:val="1"/>
        </w:numPr>
        <w:spacing w:after="0"/>
        <w:ind w:left="360"/>
      </w:pPr>
      <w:r w:rsidRPr="005A239A">
        <w:rPr>
          <w:b/>
        </w:rPr>
        <w:t>Sign-In</w:t>
      </w:r>
      <w:r>
        <w:t>: Perspective GED student signs in at the Attendance Office.</w:t>
      </w:r>
    </w:p>
    <w:p w:rsidR="00E30DB5" w:rsidRDefault="00E30DB5" w:rsidP="00E30DB5">
      <w:pPr>
        <w:pStyle w:val="ListParagraph"/>
        <w:numPr>
          <w:ilvl w:val="0"/>
          <w:numId w:val="1"/>
        </w:numPr>
        <w:spacing w:after="0"/>
        <w:ind w:left="360"/>
      </w:pPr>
      <w:r w:rsidRPr="005A239A">
        <w:rPr>
          <w:b/>
        </w:rPr>
        <w:t>Pretest</w:t>
      </w:r>
      <w:r>
        <w:t>: Perspective GED student completes three (3) pretests before admission process begins:</w:t>
      </w:r>
    </w:p>
    <w:tbl>
      <w:tblPr>
        <w:tblStyle w:val="TableGrid"/>
        <w:tblW w:w="9270" w:type="dxa"/>
        <w:tblInd w:w="468" w:type="dxa"/>
        <w:tblLook w:val="04A0" w:firstRow="1" w:lastRow="0" w:firstColumn="1" w:lastColumn="0" w:noHBand="0" w:noVBand="1"/>
      </w:tblPr>
      <w:tblGrid>
        <w:gridCol w:w="1800"/>
        <w:gridCol w:w="1530"/>
        <w:gridCol w:w="1170"/>
        <w:gridCol w:w="1620"/>
        <w:gridCol w:w="1620"/>
        <w:gridCol w:w="1530"/>
      </w:tblGrid>
      <w:tr w:rsidR="00E30DB5" w:rsidTr="00FD5702">
        <w:tc>
          <w:tcPr>
            <w:tcW w:w="1800" w:type="dxa"/>
            <w:vMerge w:val="restart"/>
            <w:shd w:val="clear" w:color="auto" w:fill="C6D9F1" w:themeFill="text2" w:themeFillTint="33"/>
          </w:tcPr>
          <w:p w:rsidR="00E30DB5" w:rsidRDefault="00E30DB5" w:rsidP="00FD5702">
            <w:pPr>
              <w:rPr>
                <w:sz w:val="32"/>
                <w:szCs w:val="32"/>
              </w:rPr>
            </w:pPr>
            <w:r w:rsidRPr="002213E0">
              <w:rPr>
                <w:sz w:val="32"/>
                <w:szCs w:val="32"/>
              </w:rPr>
              <w:t>TABE Locator</w:t>
            </w:r>
          </w:p>
          <w:p w:rsidR="00E30DB5" w:rsidRPr="002213E0" w:rsidRDefault="00E30DB5" w:rsidP="00FD57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</w:t>
            </w:r>
          </w:p>
        </w:tc>
        <w:tc>
          <w:tcPr>
            <w:tcW w:w="1530" w:type="dxa"/>
            <w:vMerge w:val="restart"/>
          </w:tcPr>
          <w:p w:rsidR="00E30DB5" w:rsidRDefault="00E30DB5" w:rsidP="00FD5702">
            <w:pPr>
              <w:jc w:val="center"/>
            </w:pPr>
            <w:r>
              <w:t>40 total questions</w:t>
            </w:r>
          </w:p>
          <w:p w:rsidR="00E30DB5" w:rsidRDefault="00E30DB5" w:rsidP="00FD5702">
            <w:pPr>
              <w:jc w:val="center"/>
            </w:pPr>
            <w:r>
              <w:t>Not Timed</w:t>
            </w:r>
          </w:p>
          <w:p w:rsidR="00E30DB5" w:rsidRDefault="00E30DB5" w:rsidP="00FD5702">
            <w:pPr>
              <w:jc w:val="center"/>
            </w:pPr>
            <w:r>
              <w:t>No Calculator</w:t>
            </w:r>
          </w:p>
          <w:p w:rsidR="00E30DB5" w:rsidRDefault="00E30DB5" w:rsidP="00FD5702">
            <w:pPr>
              <w:jc w:val="center"/>
            </w:pPr>
            <w:r>
              <w:t>No food provided</w:t>
            </w:r>
          </w:p>
        </w:tc>
        <w:tc>
          <w:tcPr>
            <w:tcW w:w="1170" w:type="dxa"/>
          </w:tcPr>
          <w:p w:rsidR="00E30DB5" w:rsidRDefault="00E30DB5" w:rsidP="00FD5702">
            <w:pPr>
              <w:ind w:left="57"/>
              <w:jc w:val="center"/>
            </w:pPr>
            <w:r>
              <w:t>Content</w:t>
            </w:r>
          </w:p>
        </w:tc>
        <w:tc>
          <w:tcPr>
            <w:tcW w:w="1620" w:type="dxa"/>
          </w:tcPr>
          <w:p w:rsidR="00E30DB5" w:rsidRDefault="00E30DB5" w:rsidP="00FD5702">
            <w:pPr>
              <w:ind w:left="57"/>
              <w:jc w:val="center"/>
            </w:pPr>
            <w:r>
              <w:t># of Questions</w:t>
            </w:r>
          </w:p>
        </w:tc>
        <w:tc>
          <w:tcPr>
            <w:tcW w:w="1620" w:type="dxa"/>
            <w:vMerge w:val="restart"/>
          </w:tcPr>
          <w:p w:rsidR="00E30DB5" w:rsidRDefault="00E30DB5" w:rsidP="00FD5702">
            <w:r>
              <w:t>Test Results place students in one of four categories:</w:t>
            </w:r>
          </w:p>
        </w:tc>
        <w:tc>
          <w:tcPr>
            <w:tcW w:w="1530" w:type="dxa"/>
            <w:vMerge w:val="restart"/>
          </w:tcPr>
          <w:p w:rsidR="00E30DB5" w:rsidRDefault="00E30DB5" w:rsidP="00FD5702">
            <w:r>
              <w:t>Easy (E)</w:t>
            </w:r>
          </w:p>
          <w:p w:rsidR="00E30DB5" w:rsidRDefault="00E30DB5" w:rsidP="00FD5702">
            <w:r>
              <w:t>Moderate (M)</w:t>
            </w:r>
          </w:p>
          <w:p w:rsidR="00E30DB5" w:rsidRDefault="00E30DB5" w:rsidP="00FD5702">
            <w:r>
              <w:t>Difficult (D)</w:t>
            </w:r>
          </w:p>
          <w:p w:rsidR="00E30DB5" w:rsidRDefault="00E30DB5" w:rsidP="00FD5702">
            <w:r>
              <w:t>Advanced (A)</w:t>
            </w:r>
          </w:p>
        </w:tc>
      </w:tr>
      <w:tr w:rsidR="00E30DB5" w:rsidTr="00FD5702">
        <w:tc>
          <w:tcPr>
            <w:tcW w:w="1800" w:type="dxa"/>
            <w:vMerge/>
            <w:shd w:val="clear" w:color="auto" w:fill="C6D9F1" w:themeFill="text2" w:themeFillTint="33"/>
          </w:tcPr>
          <w:p w:rsidR="00E30DB5" w:rsidRDefault="00E30DB5" w:rsidP="00FD5702"/>
        </w:tc>
        <w:tc>
          <w:tcPr>
            <w:tcW w:w="1530" w:type="dxa"/>
            <w:vMerge/>
          </w:tcPr>
          <w:p w:rsidR="00E30DB5" w:rsidRDefault="00E30DB5" w:rsidP="00FD5702">
            <w:pPr>
              <w:ind w:left="57"/>
              <w:jc w:val="center"/>
            </w:pPr>
          </w:p>
        </w:tc>
        <w:tc>
          <w:tcPr>
            <w:tcW w:w="1170" w:type="dxa"/>
          </w:tcPr>
          <w:p w:rsidR="00E30DB5" w:rsidRDefault="00E30DB5" w:rsidP="00FD5702">
            <w:pPr>
              <w:ind w:left="57"/>
              <w:jc w:val="center"/>
            </w:pPr>
            <w:r>
              <w:t>Reading</w:t>
            </w:r>
          </w:p>
          <w:p w:rsidR="00E30DB5" w:rsidRDefault="00E30DB5" w:rsidP="00FD5702">
            <w:pPr>
              <w:ind w:left="57"/>
              <w:jc w:val="center"/>
            </w:pPr>
            <w:r>
              <w:t>Math</w:t>
            </w:r>
          </w:p>
          <w:p w:rsidR="00E30DB5" w:rsidRDefault="00E30DB5" w:rsidP="00FD5702">
            <w:pPr>
              <w:ind w:left="57"/>
              <w:jc w:val="center"/>
            </w:pPr>
            <w:r>
              <w:t>Language</w:t>
            </w:r>
          </w:p>
        </w:tc>
        <w:tc>
          <w:tcPr>
            <w:tcW w:w="1620" w:type="dxa"/>
          </w:tcPr>
          <w:p w:rsidR="00E30DB5" w:rsidRDefault="00E30DB5" w:rsidP="00FD5702">
            <w:pPr>
              <w:ind w:left="24"/>
              <w:jc w:val="center"/>
            </w:pPr>
            <w:r>
              <w:t>12</w:t>
            </w:r>
          </w:p>
          <w:p w:rsidR="00E30DB5" w:rsidRDefault="00E30DB5" w:rsidP="00FD5702">
            <w:pPr>
              <w:jc w:val="center"/>
            </w:pPr>
            <w:r>
              <w:t>16</w:t>
            </w:r>
          </w:p>
          <w:p w:rsidR="00E30DB5" w:rsidRDefault="00E30DB5" w:rsidP="00FD5702">
            <w:pPr>
              <w:ind w:left="24"/>
              <w:jc w:val="center"/>
            </w:pPr>
            <w:r>
              <w:t>12</w:t>
            </w:r>
          </w:p>
        </w:tc>
        <w:tc>
          <w:tcPr>
            <w:tcW w:w="1620" w:type="dxa"/>
            <w:vMerge/>
          </w:tcPr>
          <w:p w:rsidR="00E30DB5" w:rsidRDefault="00E30DB5" w:rsidP="00FD5702">
            <w:pPr>
              <w:jc w:val="center"/>
            </w:pPr>
          </w:p>
        </w:tc>
        <w:tc>
          <w:tcPr>
            <w:tcW w:w="1530" w:type="dxa"/>
            <w:vMerge/>
          </w:tcPr>
          <w:p w:rsidR="00E30DB5" w:rsidRDefault="00E30DB5" w:rsidP="00FD5702">
            <w:pPr>
              <w:jc w:val="center"/>
            </w:pPr>
          </w:p>
        </w:tc>
      </w:tr>
    </w:tbl>
    <w:p w:rsidR="00E30DB5" w:rsidRDefault="00E30DB5" w:rsidP="00E30DB5">
      <w:pPr>
        <w:pStyle w:val="ListParagraph"/>
        <w:spacing w:after="0"/>
        <w:ind w:left="1440"/>
      </w:pPr>
    </w:p>
    <w:tbl>
      <w:tblPr>
        <w:tblStyle w:val="TableGrid"/>
        <w:tblW w:w="927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800"/>
        <w:gridCol w:w="2700"/>
        <w:gridCol w:w="1620"/>
        <w:gridCol w:w="3150"/>
      </w:tblGrid>
      <w:tr w:rsidR="00E30DB5" w:rsidTr="00FD5702">
        <w:trPr>
          <w:trHeight w:val="285"/>
        </w:trPr>
        <w:tc>
          <w:tcPr>
            <w:tcW w:w="1800" w:type="dxa"/>
            <w:vMerge w:val="restart"/>
            <w:shd w:val="clear" w:color="auto" w:fill="C6D9F1" w:themeFill="text2" w:themeFillTint="33"/>
          </w:tcPr>
          <w:p w:rsidR="00E30DB5" w:rsidRPr="001028E9" w:rsidRDefault="00E30DB5" w:rsidP="00FD5702">
            <w:pPr>
              <w:pStyle w:val="ListParagraph"/>
              <w:ind w:left="0"/>
            </w:pPr>
          </w:p>
          <w:p w:rsidR="00E30DB5" w:rsidRDefault="00E30DB5" w:rsidP="00FD5702">
            <w:pPr>
              <w:pStyle w:val="ListParagraph"/>
              <w:ind w:left="0"/>
              <w:rPr>
                <w:sz w:val="32"/>
                <w:szCs w:val="32"/>
              </w:rPr>
            </w:pPr>
            <w:r w:rsidRPr="002213E0">
              <w:rPr>
                <w:sz w:val="32"/>
                <w:szCs w:val="32"/>
              </w:rPr>
              <w:t xml:space="preserve">TABE </w:t>
            </w:r>
            <w:r>
              <w:rPr>
                <w:sz w:val="32"/>
                <w:szCs w:val="32"/>
              </w:rPr>
              <w:t>Complete</w:t>
            </w:r>
          </w:p>
          <w:p w:rsidR="00E30DB5" w:rsidRDefault="00E30DB5" w:rsidP="00FD5702">
            <w:pPr>
              <w:pStyle w:val="ListParagraph"/>
              <w:ind w:left="0"/>
              <w:rPr>
                <w:sz w:val="32"/>
                <w:szCs w:val="32"/>
              </w:rPr>
            </w:pPr>
            <w:r w:rsidRPr="002213E0">
              <w:rPr>
                <w:sz w:val="32"/>
                <w:szCs w:val="32"/>
              </w:rPr>
              <w:t>Battery</w:t>
            </w:r>
          </w:p>
          <w:p w:rsidR="00E30DB5" w:rsidRPr="002213E0" w:rsidRDefault="00E30DB5" w:rsidP="00FD5702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</w:t>
            </w:r>
          </w:p>
        </w:tc>
        <w:tc>
          <w:tcPr>
            <w:tcW w:w="2700" w:type="dxa"/>
          </w:tcPr>
          <w:p w:rsidR="00E30DB5" w:rsidRDefault="00E30DB5" w:rsidP="00FD5702">
            <w:pPr>
              <w:ind w:left="57"/>
              <w:jc w:val="center"/>
            </w:pPr>
            <w:r>
              <w:t>Content</w:t>
            </w:r>
          </w:p>
        </w:tc>
        <w:tc>
          <w:tcPr>
            <w:tcW w:w="1620" w:type="dxa"/>
          </w:tcPr>
          <w:p w:rsidR="00E30DB5" w:rsidRDefault="00E30DB5" w:rsidP="00FD5702">
            <w:pPr>
              <w:ind w:left="57"/>
              <w:jc w:val="center"/>
            </w:pPr>
            <w:r>
              <w:t># of Questions</w:t>
            </w:r>
          </w:p>
        </w:tc>
        <w:tc>
          <w:tcPr>
            <w:tcW w:w="3150" w:type="dxa"/>
            <w:vMerge w:val="restart"/>
          </w:tcPr>
          <w:p w:rsidR="00E30DB5" w:rsidRDefault="00E30DB5" w:rsidP="00FD5702">
            <w:r>
              <w:t>255 total questions</w:t>
            </w:r>
          </w:p>
          <w:p w:rsidR="00E30DB5" w:rsidRDefault="00E30DB5" w:rsidP="00FD5702">
            <w:pPr>
              <w:jc w:val="center"/>
            </w:pPr>
            <w:r>
              <w:t>Not Timed</w:t>
            </w:r>
          </w:p>
          <w:p w:rsidR="00E30DB5" w:rsidRDefault="00E30DB5" w:rsidP="00FD5702">
            <w:pPr>
              <w:jc w:val="center"/>
            </w:pPr>
            <w:r>
              <w:t>No Calculator</w:t>
            </w:r>
          </w:p>
          <w:p w:rsidR="00E30DB5" w:rsidRDefault="00E30DB5" w:rsidP="00FD5702">
            <w:pPr>
              <w:jc w:val="center"/>
            </w:pPr>
            <w:r>
              <w:t>No food provided</w:t>
            </w:r>
          </w:p>
        </w:tc>
      </w:tr>
      <w:tr w:rsidR="00E30DB5" w:rsidTr="00FD5702">
        <w:trPr>
          <w:trHeight w:val="818"/>
        </w:trPr>
        <w:tc>
          <w:tcPr>
            <w:tcW w:w="1800" w:type="dxa"/>
            <w:vMerge/>
            <w:shd w:val="clear" w:color="auto" w:fill="C6D9F1" w:themeFill="text2" w:themeFillTint="33"/>
          </w:tcPr>
          <w:p w:rsidR="00E30DB5" w:rsidRPr="002213E0" w:rsidRDefault="00E30DB5" w:rsidP="00FD570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  <w:vMerge w:val="restart"/>
          </w:tcPr>
          <w:p w:rsidR="00E30DB5" w:rsidRDefault="00E30DB5" w:rsidP="00FD5702">
            <w:pPr>
              <w:pStyle w:val="ListParagraph"/>
              <w:ind w:left="0"/>
              <w:jc w:val="center"/>
            </w:pPr>
            <w:r>
              <w:t>Reading</w:t>
            </w:r>
          </w:p>
          <w:p w:rsidR="00E30DB5" w:rsidRDefault="00E30DB5" w:rsidP="00FD5702">
            <w:pPr>
              <w:pStyle w:val="ListParagraph"/>
              <w:ind w:left="0"/>
              <w:jc w:val="center"/>
            </w:pPr>
            <w:r>
              <w:t>Mathematics Computation</w:t>
            </w:r>
          </w:p>
          <w:p w:rsidR="00E30DB5" w:rsidRDefault="00E30DB5" w:rsidP="00FD5702">
            <w:pPr>
              <w:pStyle w:val="ListParagraph"/>
              <w:ind w:left="0"/>
              <w:jc w:val="center"/>
            </w:pPr>
            <w:r>
              <w:t>Applied Mathematics</w:t>
            </w:r>
          </w:p>
          <w:p w:rsidR="00E30DB5" w:rsidRDefault="00E30DB5" w:rsidP="00FD5702">
            <w:pPr>
              <w:pStyle w:val="ListParagraph"/>
              <w:ind w:left="0"/>
              <w:jc w:val="center"/>
            </w:pPr>
            <w:r>
              <w:t>Language</w:t>
            </w:r>
          </w:p>
          <w:p w:rsidR="00E30DB5" w:rsidRDefault="00E30DB5" w:rsidP="00FD5702">
            <w:pPr>
              <w:pStyle w:val="ListParagraph"/>
              <w:ind w:left="0"/>
              <w:jc w:val="center"/>
            </w:pPr>
            <w:r>
              <w:t>Vocabulary</w:t>
            </w:r>
          </w:p>
          <w:p w:rsidR="00E30DB5" w:rsidRDefault="00E30DB5" w:rsidP="00FD5702">
            <w:pPr>
              <w:pStyle w:val="ListParagraph"/>
              <w:ind w:left="0"/>
              <w:jc w:val="center"/>
            </w:pPr>
            <w:r>
              <w:t>Language Mechanics</w:t>
            </w:r>
          </w:p>
          <w:p w:rsidR="00E30DB5" w:rsidRDefault="00E30DB5" w:rsidP="00FD5702">
            <w:pPr>
              <w:pStyle w:val="ListParagraph"/>
              <w:ind w:left="0"/>
              <w:jc w:val="center"/>
            </w:pPr>
            <w:r>
              <w:t>Spelling</w:t>
            </w:r>
          </w:p>
        </w:tc>
        <w:tc>
          <w:tcPr>
            <w:tcW w:w="1620" w:type="dxa"/>
            <w:vMerge w:val="restart"/>
          </w:tcPr>
          <w:p w:rsidR="00E30DB5" w:rsidRDefault="00E30DB5" w:rsidP="00FD5702">
            <w:pPr>
              <w:pStyle w:val="ListParagraph"/>
              <w:ind w:left="0"/>
              <w:jc w:val="center"/>
            </w:pPr>
            <w:r>
              <w:t>50</w:t>
            </w:r>
          </w:p>
          <w:p w:rsidR="00E30DB5" w:rsidRDefault="00E30DB5" w:rsidP="00FD5702">
            <w:pPr>
              <w:pStyle w:val="ListParagraph"/>
              <w:ind w:left="0"/>
              <w:jc w:val="center"/>
            </w:pPr>
            <w:r>
              <w:t>40</w:t>
            </w:r>
          </w:p>
          <w:p w:rsidR="00E30DB5" w:rsidRDefault="00E30DB5" w:rsidP="00FD5702">
            <w:pPr>
              <w:pStyle w:val="ListParagraph"/>
              <w:ind w:left="0"/>
              <w:jc w:val="center"/>
            </w:pPr>
            <w:r>
              <w:t>50</w:t>
            </w:r>
          </w:p>
          <w:p w:rsidR="00E30DB5" w:rsidRDefault="00E30DB5" w:rsidP="00FD5702">
            <w:pPr>
              <w:pStyle w:val="ListParagraph"/>
              <w:ind w:left="0"/>
              <w:jc w:val="center"/>
            </w:pPr>
            <w:r>
              <w:t>55</w:t>
            </w:r>
          </w:p>
          <w:p w:rsidR="00E30DB5" w:rsidRDefault="00E30DB5" w:rsidP="00FD5702">
            <w:pPr>
              <w:pStyle w:val="ListParagraph"/>
              <w:ind w:left="0"/>
              <w:jc w:val="center"/>
            </w:pPr>
            <w:r>
              <w:t>20</w:t>
            </w:r>
          </w:p>
          <w:p w:rsidR="00E30DB5" w:rsidRDefault="00E30DB5" w:rsidP="00FD5702">
            <w:pPr>
              <w:pStyle w:val="ListParagraph"/>
              <w:ind w:left="0"/>
              <w:jc w:val="center"/>
            </w:pPr>
            <w:r>
              <w:t>20</w:t>
            </w:r>
          </w:p>
          <w:p w:rsidR="00E30DB5" w:rsidRDefault="00E30DB5" w:rsidP="00FD5702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3150" w:type="dxa"/>
            <w:vMerge/>
          </w:tcPr>
          <w:p w:rsidR="00E30DB5" w:rsidRDefault="00E30DB5" w:rsidP="00FD5702">
            <w:pPr>
              <w:pStyle w:val="ListParagraph"/>
              <w:ind w:left="0"/>
            </w:pPr>
          </w:p>
        </w:tc>
      </w:tr>
      <w:tr w:rsidR="00E30DB5" w:rsidTr="00FD5702">
        <w:trPr>
          <w:trHeight w:val="1115"/>
        </w:trPr>
        <w:tc>
          <w:tcPr>
            <w:tcW w:w="1800" w:type="dxa"/>
            <w:vMerge/>
            <w:shd w:val="clear" w:color="auto" w:fill="C6D9F1" w:themeFill="text2" w:themeFillTint="33"/>
          </w:tcPr>
          <w:p w:rsidR="00E30DB5" w:rsidRPr="002213E0" w:rsidRDefault="00E30DB5" w:rsidP="00FD570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:rsidR="00E30DB5" w:rsidRDefault="00E30DB5" w:rsidP="00FD5702">
            <w:pPr>
              <w:pStyle w:val="ListParagraph"/>
              <w:ind w:left="0"/>
              <w:jc w:val="center"/>
            </w:pPr>
          </w:p>
        </w:tc>
        <w:tc>
          <w:tcPr>
            <w:tcW w:w="1620" w:type="dxa"/>
            <w:vMerge/>
          </w:tcPr>
          <w:p w:rsidR="00E30DB5" w:rsidRDefault="00E30DB5" w:rsidP="00FD5702">
            <w:pPr>
              <w:pStyle w:val="ListParagraph"/>
              <w:ind w:left="0"/>
              <w:jc w:val="center"/>
            </w:pPr>
          </w:p>
        </w:tc>
        <w:tc>
          <w:tcPr>
            <w:tcW w:w="3150" w:type="dxa"/>
          </w:tcPr>
          <w:p w:rsidR="00E30DB5" w:rsidRDefault="00E30DB5" w:rsidP="00FD5702">
            <w:pPr>
              <w:jc w:val="center"/>
            </w:pPr>
            <w:r>
              <w:t>Each content is administered based on TABE Locator scores (E, M, D, A).</w:t>
            </w:r>
          </w:p>
        </w:tc>
      </w:tr>
    </w:tbl>
    <w:p w:rsidR="00E30DB5" w:rsidRDefault="00E30DB5" w:rsidP="00E30DB5">
      <w:pPr>
        <w:pStyle w:val="ListParagraph"/>
        <w:spacing w:after="0"/>
      </w:pPr>
    </w:p>
    <w:tbl>
      <w:tblPr>
        <w:tblStyle w:val="TableGrid"/>
        <w:tblW w:w="9270" w:type="dxa"/>
        <w:tblInd w:w="468" w:type="dxa"/>
        <w:tblLook w:val="04A0" w:firstRow="1" w:lastRow="0" w:firstColumn="1" w:lastColumn="0" w:noHBand="0" w:noVBand="1"/>
      </w:tblPr>
      <w:tblGrid>
        <w:gridCol w:w="1800"/>
        <w:gridCol w:w="2700"/>
        <w:gridCol w:w="1620"/>
        <w:gridCol w:w="3150"/>
      </w:tblGrid>
      <w:tr w:rsidR="00E30DB5" w:rsidTr="00FD5702">
        <w:trPr>
          <w:trHeight w:val="195"/>
        </w:trPr>
        <w:tc>
          <w:tcPr>
            <w:tcW w:w="1800" w:type="dxa"/>
            <w:vMerge w:val="restart"/>
            <w:shd w:val="clear" w:color="auto" w:fill="C6D9F1" w:themeFill="text2" w:themeFillTint="33"/>
          </w:tcPr>
          <w:p w:rsidR="00E30DB5" w:rsidRDefault="00E30DB5" w:rsidP="00FD5702">
            <w:pPr>
              <w:pStyle w:val="ListParagraph"/>
              <w:ind w:left="0"/>
              <w:rPr>
                <w:sz w:val="32"/>
                <w:szCs w:val="32"/>
              </w:rPr>
            </w:pPr>
            <w:r w:rsidRPr="00630677">
              <w:rPr>
                <w:sz w:val="32"/>
                <w:szCs w:val="32"/>
              </w:rPr>
              <w:t>TASC</w:t>
            </w:r>
          </w:p>
          <w:p w:rsidR="00E30DB5" w:rsidRPr="00630677" w:rsidRDefault="00E30DB5" w:rsidP="00FD5702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Pretest</w:t>
            </w:r>
          </w:p>
        </w:tc>
        <w:tc>
          <w:tcPr>
            <w:tcW w:w="2700" w:type="dxa"/>
          </w:tcPr>
          <w:p w:rsidR="00E30DB5" w:rsidRDefault="00E30DB5" w:rsidP="00FD5702">
            <w:pPr>
              <w:ind w:left="57"/>
              <w:jc w:val="center"/>
            </w:pPr>
            <w:r>
              <w:t>Content</w:t>
            </w:r>
          </w:p>
        </w:tc>
        <w:tc>
          <w:tcPr>
            <w:tcW w:w="1620" w:type="dxa"/>
          </w:tcPr>
          <w:p w:rsidR="00E30DB5" w:rsidRDefault="00E30DB5" w:rsidP="00FD5702">
            <w:pPr>
              <w:ind w:left="57"/>
              <w:jc w:val="center"/>
            </w:pPr>
            <w:r>
              <w:t># of Questions</w:t>
            </w:r>
          </w:p>
        </w:tc>
        <w:tc>
          <w:tcPr>
            <w:tcW w:w="3150" w:type="dxa"/>
            <w:vMerge w:val="restart"/>
          </w:tcPr>
          <w:p w:rsidR="00E30DB5" w:rsidRDefault="00E30DB5" w:rsidP="00FD5702">
            <w:pPr>
              <w:jc w:val="center"/>
            </w:pPr>
            <w:r>
              <w:t>40 total questions</w:t>
            </w:r>
          </w:p>
          <w:p w:rsidR="00E30DB5" w:rsidRDefault="00E30DB5" w:rsidP="00FD5702">
            <w:pPr>
              <w:jc w:val="center"/>
            </w:pPr>
            <w:r>
              <w:t>Not Timed</w:t>
            </w:r>
          </w:p>
          <w:p w:rsidR="00E30DB5" w:rsidRDefault="00E30DB5" w:rsidP="00FD5702">
            <w:pPr>
              <w:jc w:val="center"/>
            </w:pPr>
            <w:r>
              <w:t>No Calculator</w:t>
            </w:r>
          </w:p>
          <w:p w:rsidR="00E30DB5" w:rsidRDefault="00E30DB5" w:rsidP="00FD5702">
            <w:pPr>
              <w:pStyle w:val="ListParagraph"/>
              <w:ind w:left="0"/>
              <w:jc w:val="center"/>
            </w:pPr>
            <w:r>
              <w:t>No food provided</w:t>
            </w:r>
          </w:p>
        </w:tc>
      </w:tr>
      <w:tr w:rsidR="00E30DB5" w:rsidTr="00FD5702">
        <w:trPr>
          <w:trHeight w:val="195"/>
        </w:trPr>
        <w:tc>
          <w:tcPr>
            <w:tcW w:w="1800" w:type="dxa"/>
            <w:vMerge/>
            <w:shd w:val="clear" w:color="auto" w:fill="C6D9F1" w:themeFill="text2" w:themeFillTint="33"/>
          </w:tcPr>
          <w:p w:rsidR="00E30DB5" w:rsidRPr="00630677" w:rsidRDefault="00E30DB5" w:rsidP="00FD570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E30DB5" w:rsidRDefault="00E30DB5" w:rsidP="00FD5702">
            <w:pPr>
              <w:pStyle w:val="ListParagraph"/>
              <w:ind w:left="0"/>
              <w:jc w:val="center"/>
            </w:pPr>
            <w:r>
              <w:t>Science</w:t>
            </w:r>
          </w:p>
          <w:p w:rsidR="00E30DB5" w:rsidRDefault="00E30DB5" w:rsidP="00FD5702">
            <w:pPr>
              <w:pStyle w:val="ListParagraph"/>
              <w:ind w:left="0"/>
              <w:jc w:val="center"/>
            </w:pPr>
            <w:r>
              <w:t>Social Studies</w:t>
            </w:r>
          </w:p>
        </w:tc>
        <w:tc>
          <w:tcPr>
            <w:tcW w:w="1620" w:type="dxa"/>
          </w:tcPr>
          <w:p w:rsidR="00E30DB5" w:rsidRDefault="00E30DB5" w:rsidP="00FD5702">
            <w:pPr>
              <w:pStyle w:val="ListParagraph"/>
              <w:ind w:left="0"/>
              <w:jc w:val="center"/>
            </w:pPr>
            <w:r>
              <w:t>20</w:t>
            </w:r>
          </w:p>
          <w:p w:rsidR="00E30DB5" w:rsidRDefault="00E30DB5" w:rsidP="00FD5702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3150" w:type="dxa"/>
            <w:vMerge/>
          </w:tcPr>
          <w:p w:rsidR="00E30DB5" w:rsidRDefault="00E30DB5" w:rsidP="00FD5702">
            <w:pPr>
              <w:pStyle w:val="ListParagraph"/>
              <w:ind w:left="0"/>
            </w:pPr>
          </w:p>
        </w:tc>
      </w:tr>
    </w:tbl>
    <w:p w:rsidR="005D03ED" w:rsidRDefault="005D03ED">
      <w:bookmarkStart w:id="0" w:name="_GoBack"/>
      <w:bookmarkEnd w:id="0"/>
    </w:p>
    <w:sectPr w:rsidR="005D0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45EB"/>
    <w:multiLevelType w:val="hybridMultilevel"/>
    <w:tmpl w:val="CEE6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B5"/>
    <w:rsid w:val="005D03ED"/>
    <w:rsid w:val="008756A0"/>
    <w:rsid w:val="00E3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B5"/>
    <w:pPr>
      <w:ind w:left="720"/>
      <w:contextualSpacing/>
    </w:pPr>
  </w:style>
  <w:style w:type="table" w:styleId="TableGrid">
    <w:name w:val="Table Grid"/>
    <w:basedOn w:val="TableNormal"/>
    <w:uiPriority w:val="59"/>
    <w:rsid w:val="00E3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B5"/>
    <w:pPr>
      <w:ind w:left="720"/>
      <w:contextualSpacing/>
    </w:pPr>
  </w:style>
  <w:style w:type="table" w:styleId="TableGrid">
    <w:name w:val="Table Grid"/>
    <w:basedOn w:val="TableNormal"/>
    <w:uiPriority w:val="59"/>
    <w:rsid w:val="00E3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N. Newmaster</dc:creator>
  <cp:lastModifiedBy>J. N. Newmaster</cp:lastModifiedBy>
  <cp:revision>2</cp:revision>
  <dcterms:created xsi:type="dcterms:W3CDTF">2014-10-15T02:02:00Z</dcterms:created>
  <dcterms:modified xsi:type="dcterms:W3CDTF">2014-10-15T02:02:00Z</dcterms:modified>
</cp:coreProperties>
</file>